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B" w:rsidRPr="0079249C" w:rsidP="00615BCB">
      <w:pPr>
        <w:ind w:firstLine="634"/>
        <w:jc w:val="right"/>
      </w:pPr>
      <w:r w:rsidRPr="0079249C">
        <w:t>Дело № 5-365-2004/2026</w:t>
      </w:r>
    </w:p>
    <w:p w:rsidR="00615BCB" w:rsidRPr="0079249C" w:rsidP="00615BCB">
      <w:pPr>
        <w:jc w:val="center"/>
      </w:pPr>
      <w:r w:rsidRPr="0079249C">
        <w:rPr>
          <w:bCs/>
        </w:rPr>
        <w:t>ПОСТАНОВЛЕНИЕ</w:t>
      </w:r>
    </w:p>
    <w:p w:rsidR="00615BCB" w:rsidRPr="0079249C" w:rsidP="00615BCB">
      <w:pPr>
        <w:jc w:val="center"/>
      </w:pPr>
      <w:r w:rsidRPr="0079249C">
        <w:t>о назначении административного наказания</w:t>
      </w:r>
    </w:p>
    <w:p w:rsidR="00615BCB" w:rsidRPr="0079249C" w:rsidP="00615BCB">
      <w:r w:rsidRPr="0079249C">
        <w:t>28 апреля 2026 года</w:t>
      </w:r>
      <w:r w:rsidRPr="0079249C">
        <w:tab/>
      </w:r>
      <w:r w:rsidRPr="0079249C">
        <w:tab/>
        <w:t xml:space="preserve">                                                город Нефтеюганск</w:t>
      </w:r>
    </w:p>
    <w:p w:rsidR="00615BCB" w:rsidRPr="0079249C" w:rsidP="00615BCB">
      <w:pPr>
        <w:jc w:val="both"/>
      </w:pPr>
    </w:p>
    <w:p w:rsidR="00615BCB" w:rsidRPr="0079249C" w:rsidP="00615BCB">
      <w:pPr>
        <w:ind w:firstLine="540"/>
        <w:jc w:val="both"/>
      </w:pPr>
      <w:r w:rsidRPr="0079249C">
        <w:t>Мировой судья судебного участка № 4 Нефтеюганского судебного района Ханты-Мансийского автономного округа-Югры Т.П. Постовалова (628309, ХМАО-Югра, г. Нефтеюганск, 1 мкр-н, дом 30), рассмотрев материалы по делу об административном правонарушении в отношении</w:t>
      </w:r>
      <w:r w:rsidRPr="0079249C">
        <w:t>:</w:t>
      </w:r>
    </w:p>
    <w:p w:rsidR="00615BCB" w:rsidRPr="0079249C" w:rsidP="00615BCB">
      <w:pPr>
        <w:ind w:firstLine="540"/>
        <w:jc w:val="both"/>
      </w:pPr>
      <w:r w:rsidRPr="0079249C">
        <w:t xml:space="preserve">должностного лица - директора </w:t>
      </w:r>
      <w:r w:rsidRPr="0079249C" w:rsidR="0041528E">
        <w:t>Муниципальное бюджетное общеобразовательное учреждение "Начальная школа №15"</w:t>
      </w:r>
      <w:r w:rsidRPr="0079249C">
        <w:t xml:space="preserve"> </w:t>
      </w:r>
      <w:r w:rsidRPr="0079249C" w:rsidR="005917CC">
        <w:t xml:space="preserve">(далее - МБОУ «НШ №15) </w:t>
      </w:r>
      <w:r w:rsidRPr="0079249C" w:rsidR="00A406FA">
        <w:t xml:space="preserve">Лактиной </w:t>
      </w:r>
      <w:r w:rsidRPr="0079249C" w:rsidR="00724A16">
        <w:t>Т.В.</w:t>
      </w:r>
      <w:r w:rsidRPr="0079249C">
        <w:t xml:space="preserve">, </w:t>
      </w:r>
      <w:r w:rsidRPr="0079249C" w:rsidR="00724A16">
        <w:t>***</w:t>
      </w:r>
      <w:r w:rsidRPr="0079249C">
        <w:t xml:space="preserve"> года рождения, урожен</w:t>
      </w:r>
      <w:r w:rsidRPr="0079249C" w:rsidR="00A406FA">
        <w:t>ка</w:t>
      </w:r>
      <w:r w:rsidRPr="0079249C">
        <w:t xml:space="preserve"> </w:t>
      </w:r>
      <w:r w:rsidRPr="0079249C" w:rsidR="00724A16">
        <w:t>***</w:t>
      </w:r>
      <w:r w:rsidRPr="0079249C" w:rsidR="007401D9">
        <w:t>,</w:t>
      </w:r>
      <w:r w:rsidRPr="0079249C">
        <w:t xml:space="preserve"> зареги</w:t>
      </w:r>
      <w:r w:rsidRPr="0079249C">
        <w:t>стрированно</w:t>
      </w:r>
      <w:r w:rsidRPr="0079249C" w:rsidR="007401D9">
        <w:t>й и проживающей</w:t>
      </w:r>
      <w:r w:rsidRPr="0079249C">
        <w:t xml:space="preserve"> по адрес</w:t>
      </w:r>
      <w:r w:rsidRPr="0079249C" w:rsidR="007401D9">
        <w:t xml:space="preserve">у: </w:t>
      </w:r>
      <w:r w:rsidRPr="0079249C" w:rsidR="00724A16">
        <w:t>***</w:t>
      </w:r>
      <w:r w:rsidRPr="0079249C">
        <w:t xml:space="preserve">, паспортные данные: </w:t>
      </w:r>
      <w:r w:rsidRPr="0079249C" w:rsidR="00724A16">
        <w:t>***</w:t>
      </w:r>
      <w:r w:rsidRPr="0079249C">
        <w:t xml:space="preserve">, </w:t>
      </w:r>
    </w:p>
    <w:p w:rsidR="00615BCB" w:rsidRPr="0079249C" w:rsidP="00615BCB">
      <w:pPr>
        <w:ind w:firstLine="540"/>
        <w:jc w:val="both"/>
      </w:pPr>
      <w:r w:rsidRPr="0079249C">
        <w:t>о привлечении к административной ответственности, предусмотренной частью 1 статьи 20.35 Кодекса Российской Федерации об администрати</w:t>
      </w:r>
      <w:r w:rsidRPr="0079249C">
        <w:t>вных правонарушениях</w:t>
      </w:r>
    </w:p>
    <w:p w:rsidR="00615BCB" w:rsidRPr="0079249C" w:rsidP="00615BCB">
      <w:pPr>
        <w:jc w:val="center"/>
      </w:pPr>
      <w:r w:rsidRPr="0079249C">
        <w:t>УСТАНОВИЛ:</w:t>
      </w:r>
    </w:p>
    <w:p w:rsidR="005917CC" w:rsidRPr="0079249C" w:rsidP="005917CC">
      <w:pPr>
        <w:pStyle w:val="2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9249C">
        <w:rPr>
          <w:rFonts w:ascii="Times New Roman" w:hAnsi="Times New Roman" w:cs="Times New Roman"/>
          <w:sz w:val="24"/>
          <w:szCs w:val="24"/>
        </w:rPr>
        <w:t xml:space="preserve">7 октября 2025 года в 10 часов 49 минут директор МБОУ «НШ №15 </w:t>
      </w:r>
      <w:r w:rsidRPr="0079249C" w:rsidR="00A43CB9">
        <w:rPr>
          <w:rFonts w:ascii="Times New Roman" w:hAnsi="Times New Roman" w:cs="Times New Roman"/>
          <w:sz w:val="24"/>
          <w:szCs w:val="24"/>
        </w:rPr>
        <w:t xml:space="preserve">Лактина </w:t>
      </w:r>
      <w:r w:rsidRPr="0079249C">
        <w:rPr>
          <w:rFonts w:ascii="Times New Roman" w:hAnsi="Times New Roman" w:cs="Times New Roman"/>
          <w:sz w:val="24"/>
          <w:szCs w:val="24"/>
        </w:rPr>
        <w:t>Т.В.</w:t>
      </w:r>
      <w:r w:rsidRPr="0079249C" w:rsidR="00A43CB9">
        <w:rPr>
          <w:rFonts w:ascii="Times New Roman" w:hAnsi="Times New Roman" w:cs="Times New Roman"/>
          <w:sz w:val="24"/>
          <w:szCs w:val="24"/>
        </w:rPr>
        <w:t xml:space="preserve"> по месту исполнения своих должностных обязанностей: г. Нефтеюганск, мкр. 16А, стр. 65, не предприняла все зависящие от нее меры по соблюдению исполнения законодательства в области обеспечения антитеррористической защищенности объекта</w:t>
      </w:r>
      <w:r w:rsidRPr="0079249C">
        <w:rPr>
          <w:rFonts w:ascii="Times New Roman" w:hAnsi="Times New Roman" w:cs="Times New Roman"/>
          <w:sz w:val="24"/>
          <w:szCs w:val="24"/>
        </w:rPr>
        <w:t>.</w:t>
      </w:r>
    </w:p>
    <w:p w:rsidR="00642FBB" w:rsidRPr="0079249C" w:rsidP="00642FBB">
      <w:pPr>
        <w:pStyle w:val="2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9249C">
        <w:rPr>
          <w:rFonts w:ascii="Times New Roman" w:hAnsi="Times New Roman" w:cs="Times New Roman"/>
          <w:sz w:val="24"/>
          <w:szCs w:val="24"/>
        </w:rPr>
        <w:t xml:space="preserve">Так, </w:t>
      </w:r>
      <w:r w:rsidRPr="0079249C" w:rsidR="009A1C1C">
        <w:rPr>
          <w:rFonts w:ascii="Times New Roman" w:hAnsi="Times New Roman" w:cs="Times New Roman"/>
          <w:sz w:val="24"/>
          <w:szCs w:val="24"/>
        </w:rPr>
        <w:t>07.10.2025г. Врио инспектора ГООО ПОО Нефтеюганского МОВО — филиала ФГКУ «УВО ВНР России по Ханты-Мансийскому автономному округу-Югре» прапорщиком полиции Пешковым А.В., выполняя специальные обязанности ответственного от руководящего состава Нефтеюганского межмуниципального отдела вневедомственной охраны, при прослушивании радиоэфира было установлено, что требования к антитеррористической защищенности утвержденные постановлением Правительства Российской Федерации от 02.08.2019г.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(территорий)1», соблюдаются не в полном объеме, а именно в нарушении пп. «А» п. 21, п. 39 Требований. Должностным лицом -директором МБОУ «Начальной школы №15»2 Лактиной Татьяной Валентиновной, информация о поступившем сообщении 07.10.2025г. на электронную почту МБОУ «НШ №15» об угрозе совершения террористического акта на объект образования, не передана в Нефтеюганский МОВО.</w:t>
      </w:r>
      <w:r w:rsidRPr="0079249C" w:rsidR="009A1C1C">
        <w:rPr>
          <w:sz w:val="24"/>
          <w:szCs w:val="24"/>
        </w:rPr>
        <w:t xml:space="preserve"> </w:t>
      </w:r>
      <w:r w:rsidRPr="0079249C" w:rsidR="009A1C1C">
        <w:rPr>
          <w:rFonts w:ascii="Times New Roman" w:hAnsi="Times New Roman" w:cs="Times New Roman"/>
          <w:sz w:val="24"/>
          <w:szCs w:val="24"/>
        </w:rPr>
        <w:t>В ходе изучения служебной документации «Рабочей тетради дежурной смены ЦОУ3 Нефтеюганского МОВО-филиала ФГКУ «УВО ВНР России по ХМАО-Югре»(начат от 30.06.2025г.) и журнала «Приема-передачи тревог с охраняемых объектов, МПХИГ Нефтеюганского МОВО-филиала ФГКУ «УВО ВНГ России по ХМАО-Югре (Инв. № 297)» установлено, что информация об угрозе совершения террористического акта 07.10.2025г., сигналы «Тревога» по средствам передачи КТС4 на ПЦ05-1 Нефтеюганского МОВО, а также с помощью любых доступных средств связи с МБОУ «НШ №15» в Нефтеюганский МОВО не поступало.</w:t>
      </w:r>
      <w:r w:rsidRPr="0079249C" w:rsidR="0009793E">
        <w:rPr>
          <w:sz w:val="24"/>
          <w:szCs w:val="24"/>
        </w:rPr>
        <w:t xml:space="preserve"> </w:t>
      </w:r>
    </w:p>
    <w:p w:rsidR="00615BCB" w:rsidRPr="0079249C" w:rsidP="00642FBB">
      <w:pPr>
        <w:pStyle w:val="2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9249C">
        <w:rPr>
          <w:rFonts w:ascii="Times New Roman" w:hAnsi="Times New Roman" w:cs="Times New Roman"/>
          <w:sz w:val="24"/>
          <w:szCs w:val="24"/>
        </w:rPr>
        <w:t xml:space="preserve">Лактина Т.В. в судебном заседании </w:t>
      </w:r>
      <w:r w:rsidRPr="0079249C" w:rsidR="008D3659">
        <w:rPr>
          <w:rFonts w:ascii="Times New Roman" w:hAnsi="Times New Roman" w:cs="Times New Roman"/>
          <w:sz w:val="24"/>
          <w:szCs w:val="24"/>
        </w:rPr>
        <w:t xml:space="preserve">потвердела, что  об угрозе совершения террористического акта не оповещала </w:t>
      </w:r>
      <w:r w:rsidRPr="0079249C" w:rsidR="00303365">
        <w:rPr>
          <w:rFonts w:ascii="Times New Roman" w:hAnsi="Times New Roman" w:cs="Times New Roman"/>
          <w:sz w:val="24"/>
          <w:szCs w:val="24"/>
        </w:rPr>
        <w:t xml:space="preserve">Нефтеюганский </w:t>
      </w:r>
      <w:r w:rsidRPr="0079249C" w:rsidR="008D3659">
        <w:rPr>
          <w:rFonts w:ascii="Times New Roman" w:hAnsi="Times New Roman" w:cs="Times New Roman"/>
          <w:sz w:val="24"/>
          <w:szCs w:val="24"/>
        </w:rPr>
        <w:t>МОВО</w:t>
      </w:r>
      <w:r w:rsidRPr="0079249C" w:rsidR="00303365">
        <w:rPr>
          <w:rFonts w:ascii="Times New Roman" w:hAnsi="Times New Roman" w:cs="Times New Roman"/>
          <w:sz w:val="24"/>
          <w:szCs w:val="24"/>
        </w:rPr>
        <w:t xml:space="preserve"> ни по номерам телефонов, ни посре</w:t>
      </w:r>
      <w:r w:rsidRPr="0079249C" w:rsidR="009810B1">
        <w:rPr>
          <w:rFonts w:ascii="Times New Roman" w:hAnsi="Times New Roman" w:cs="Times New Roman"/>
          <w:sz w:val="24"/>
          <w:szCs w:val="24"/>
        </w:rPr>
        <w:t>дством тревожной сигнализации. Т</w:t>
      </w:r>
      <w:r w:rsidRPr="0079249C" w:rsidR="00303365">
        <w:rPr>
          <w:rFonts w:ascii="Times New Roman" w:hAnsi="Times New Roman" w:cs="Times New Roman"/>
          <w:sz w:val="24"/>
          <w:szCs w:val="24"/>
        </w:rPr>
        <w:t xml:space="preserve">акое распоряжение и лично не передавала охране образовательного учреждения. </w:t>
      </w:r>
      <w:r w:rsidRPr="0079249C" w:rsidR="009A2B2A">
        <w:rPr>
          <w:rFonts w:ascii="Times New Roman" w:hAnsi="Times New Roman" w:cs="Times New Roman"/>
          <w:sz w:val="24"/>
          <w:szCs w:val="24"/>
        </w:rPr>
        <w:t>Указала, что вызваны были иные службы, она занималась эвакуацией детей из образовательного учреждения.</w:t>
      </w:r>
    </w:p>
    <w:p w:rsidR="009A2B2A" w:rsidRPr="0079249C" w:rsidP="009810B1">
      <w:pPr>
        <w:pStyle w:val="2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9249C">
        <w:rPr>
          <w:rFonts w:ascii="Times New Roman" w:hAnsi="Times New Roman" w:cs="Times New Roman"/>
          <w:sz w:val="24"/>
          <w:szCs w:val="24"/>
        </w:rPr>
        <w:t>Инспектор группы организации охраны объектов подлежащих обязательной охране Нефтеюганского межм</w:t>
      </w:r>
      <w:r w:rsidRPr="0079249C" w:rsidR="00642FBB">
        <w:rPr>
          <w:rFonts w:ascii="Times New Roman" w:hAnsi="Times New Roman" w:cs="Times New Roman"/>
          <w:sz w:val="24"/>
          <w:szCs w:val="24"/>
        </w:rPr>
        <w:t>униципального</w:t>
      </w:r>
      <w:r w:rsidRPr="0079249C">
        <w:rPr>
          <w:rFonts w:ascii="Times New Roman" w:hAnsi="Times New Roman" w:cs="Times New Roman"/>
          <w:sz w:val="24"/>
          <w:szCs w:val="24"/>
        </w:rPr>
        <w:t xml:space="preserve"> отдела вневедом</w:t>
      </w:r>
      <w:r w:rsidRPr="0079249C">
        <w:rPr>
          <w:rFonts w:ascii="Times New Roman" w:hAnsi="Times New Roman" w:cs="Times New Roman"/>
          <w:sz w:val="24"/>
          <w:szCs w:val="24"/>
        </w:rPr>
        <w:t xml:space="preserve">ственной охраны - филиала Федерального государственного казённого учреждения «Управления </w:t>
      </w:r>
      <w:r w:rsidRPr="0079249C" w:rsidR="00642FBB">
        <w:rPr>
          <w:rFonts w:ascii="Times New Roman" w:hAnsi="Times New Roman" w:cs="Times New Roman"/>
          <w:sz w:val="24"/>
          <w:szCs w:val="24"/>
        </w:rPr>
        <w:t>вневедомственной</w:t>
      </w:r>
      <w:r w:rsidRPr="0079249C">
        <w:rPr>
          <w:rFonts w:ascii="Times New Roman" w:hAnsi="Times New Roman" w:cs="Times New Roman"/>
          <w:sz w:val="24"/>
          <w:szCs w:val="24"/>
        </w:rPr>
        <w:t xml:space="preserve"> охраны войск национальной гвардии Российской Федерации по Ханты-Мансийскому автономному</w:t>
      </w:r>
      <w:r w:rsidRPr="0079249C" w:rsidR="00642FBB">
        <w:rPr>
          <w:rFonts w:ascii="Times New Roman" w:hAnsi="Times New Roman" w:cs="Times New Roman"/>
          <w:sz w:val="24"/>
          <w:szCs w:val="24"/>
        </w:rPr>
        <w:t xml:space="preserve"> округу - Югре» </w:t>
      </w:r>
      <w:r w:rsidRPr="0079249C">
        <w:rPr>
          <w:rFonts w:ascii="Times New Roman" w:hAnsi="Times New Roman" w:cs="Times New Roman"/>
          <w:sz w:val="24"/>
          <w:szCs w:val="24"/>
        </w:rPr>
        <w:t xml:space="preserve">Пешков </w:t>
      </w:r>
      <w:r w:rsidRPr="0079249C" w:rsidR="00642FBB">
        <w:rPr>
          <w:rFonts w:ascii="Times New Roman" w:hAnsi="Times New Roman" w:cs="Times New Roman"/>
          <w:sz w:val="24"/>
          <w:szCs w:val="24"/>
        </w:rPr>
        <w:t xml:space="preserve">А.В. подтвердил обстоятельства совершенного административного правонарушения, описанного в оглашенном протоколе об административном правонарушении, что подтверждается также приложенными к нему письменными доказательствами. Просил привлечь должностное лицо к административной </w:t>
      </w:r>
      <w:r w:rsidRPr="0079249C" w:rsidR="00642FBB">
        <w:rPr>
          <w:rFonts w:ascii="Times New Roman" w:hAnsi="Times New Roman" w:cs="Times New Roman"/>
          <w:sz w:val="24"/>
          <w:szCs w:val="24"/>
        </w:rPr>
        <w:t>ответственности.</w:t>
      </w:r>
    </w:p>
    <w:p w:rsidR="00615BCB" w:rsidRPr="0079249C" w:rsidP="009810B1">
      <w:pPr>
        <w:pStyle w:val="20"/>
        <w:shd w:val="clear" w:color="auto" w:fill="auto"/>
        <w:spacing w:before="0"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9249C">
        <w:rPr>
          <w:rFonts w:ascii="Times New Roman" w:hAnsi="Times New Roman" w:cs="Times New Roman"/>
          <w:sz w:val="24"/>
          <w:szCs w:val="24"/>
        </w:rPr>
        <w:t>Миро</w:t>
      </w:r>
      <w:r w:rsidRPr="0079249C">
        <w:rPr>
          <w:rFonts w:ascii="Times New Roman" w:hAnsi="Times New Roman" w:cs="Times New Roman"/>
          <w:sz w:val="24"/>
          <w:szCs w:val="24"/>
        </w:rPr>
        <w:t>вой судья, исследовав материалы дела, заслушав Лактину Т.В., Пешкова А.В., считает, что вина Лактиной Т.В. в совершении правонарушения полностью доказана и подтверждается следующими доказательствами:</w:t>
      </w:r>
    </w:p>
    <w:p w:rsidR="000421E5" w:rsidRPr="0079249C" w:rsidP="00841952">
      <w:pPr>
        <w:ind w:firstLine="567"/>
        <w:contextualSpacing/>
        <w:jc w:val="both"/>
      </w:pPr>
      <w:r w:rsidRPr="0079249C">
        <w:t xml:space="preserve">- </w:t>
      </w:r>
      <w:r w:rsidRPr="0079249C" w:rsidR="003153E3">
        <w:t xml:space="preserve">протоколом об административно правонарушении </w:t>
      </w:r>
      <w:r w:rsidRPr="0079249C" w:rsidR="00724A16">
        <w:t>***</w:t>
      </w:r>
      <w:r w:rsidRPr="0079249C" w:rsidR="003153E3">
        <w:t xml:space="preserve"> от 07.04.2026, из которого следует, что 07.10.2025г. Врио инспектора ГООО ПОО Нефтеюганского МОВО — филиала ФГКУ «УВО ВНР России по Ханты-Мансийскому автономному округу-Югре» прапорщиком полиции Пешковым А.В., выполняя специальные обязанности ответственного от руководящего состава Нефтеюганского межмуниципального отдела вневедомственной охраны, при прослушивании радиоэфира было установлено, что требования к антитеррористической защищенности утвержденные постановлением Правительства Российской Федерации от 02.08.2019г.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 w:rsidRPr="0079249C" w:rsidR="003153E3">
        <w:rPr>
          <w:vertAlign w:val="superscript"/>
        </w:rPr>
        <w:t>1</w:t>
      </w:r>
      <w:r w:rsidRPr="0079249C" w:rsidR="003153E3">
        <w:t>», соблюдаются не в полном объеме, а именно в нарушении пп. «А» п. 21, п. 39 Требований. Должностным лицом - директором МБОУ «Начальной школы №15»</w:t>
      </w:r>
      <w:r w:rsidRPr="0079249C" w:rsidR="003153E3">
        <w:rPr>
          <w:vertAlign w:val="superscript"/>
        </w:rPr>
        <w:t>2</w:t>
      </w:r>
      <w:r w:rsidRPr="0079249C" w:rsidR="003153E3">
        <w:t xml:space="preserve"> Лактиной </w:t>
      </w:r>
      <w:r w:rsidRPr="0079249C" w:rsidR="004E3A81">
        <w:t>Т.В.</w:t>
      </w:r>
      <w:r w:rsidRPr="0079249C" w:rsidR="003153E3">
        <w:t>, информация о поступившем сообщении 07.10.2025г. на электронную почту МБОУ «НШ №15» об угрозе совершения террористического акта на объект образования, не передана в Нефтеюганский МОВО.</w:t>
      </w:r>
      <w:r w:rsidRPr="0079249C" w:rsidR="00841952">
        <w:t xml:space="preserve"> </w:t>
      </w:r>
      <w:r w:rsidRPr="0079249C" w:rsidR="003153E3">
        <w:t xml:space="preserve">07.10.2025 года в 10 часов 30 минут на адрес электронной почты МБОУ «НШ №15»: </w:t>
      </w:r>
      <w:hyperlink r:id="rId4" w:history="1">
        <w:r w:rsidRPr="0079249C" w:rsidR="003153E3">
          <w:rPr>
            <w:rStyle w:val="Hyperlink"/>
            <w:color w:val="auto"/>
            <w:u w:val="none"/>
            <w:lang w:val="en-US"/>
          </w:rPr>
          <w:t>shsl</w:t>
        </w:r>
        <w:r w:rsidRPr="0079249C" w:rsidR="003153E3">
          <w:rPr>
            <w:rStyle w:val="Hyperlink"/>
            <w:color w:val="auto"/>
            <w:u w:val="none"/>
          </w:rPr>
          <w:t>5_</w:t>
        </w:r>
        <w:r w:rsidRPr="0079249C" w:rsidR="003153E3">
          <w:rPr>
            <w:rStyle w:val="Hyperlink"/>
            <w:color w:val="auto"/>
            <w:u w:val="none"/>
            <w:lang w:val="en-US"/>
          </w:rPr>
          <w:t>ugansk</w:t>
        </w:r>
        <w:r w:rsidRPr="0079249C" w:rsidR="003153E3">
          <w:rPr>
            <w:rStyle w:val="Hyperlink"/>
            <w:color w:val="auto"/>
            <w:u w:val="none"/>
          </w:rPr>
          <w:t>@</w:t>
        </w:r>
        <w:r w:rsidRPr="0079249C" w:rsidR="003153E3">
          <w:rPr>
            <w:rStyle w:val="Hyperlink"/>
            <w:color w:val="auto"/>
            <w:u w:val="none"/>
            <w:lang w:val="en-US"/>
          </w:rPr>
          <w:t>mail</w:t>
        </w:r>
        <w:r w:rsidRPr="0079249C" w:rsidR="003153E3">
          <w:rPr>
            <w:rStyle w:val="Hyperlink"/>
            <w:color w:val="auto"/>
            <w:u w:val="none"/>
          </w:rPr>
          <w:t>.</w:t>
        </w:r>
        <w:r w:rsidRPr="0079249C" w:rsidR="003153E3">
          <w:rPr>
            <w:rStyle w:val="Hyperlink"/>
            <w:color w:val="auto"/>
            <w:u w:val="none"/>
            <w:lang w:val="en-US"/>
          </w:rPr>
          <w:t>ru</w:t>
        </w:r>
      </w:hyperlink>
      <w:r w:rsidRPr="0079249C" w:rsidR="003153E3">
        <w:t xml:space="preserve">, с неизвестного адреса электронной почты под именем </w:t>
      </w:r>
      <w:r w:rsidRPr="0079249C" w:rsidR="004E3A81">
        <w:t>Е.</w:t>
      </w:r>
      <w:r w:rsidRPr="0079249C" w:rsidR="003153E3">
        <w:t xml:space="preserve"> поступило сообщение следующего содержания: «Приветствую вас! Сегодня у нас особый день мы празднуем день рождения нашего ирода А каш народ гибнет в нищете, недоедая, недопивая, не имея своей крыши над головой Люди гибнут от болезней которые можно спокойно лечить за счет государства, но эти деньги власть предпочитает тратить на себя И вы на это все закрываете глаза Но я вам открою их! В подвале вашей школы спр</w:t>
      </w:r>
      <w:r w:rsidRPr="0079249C">
        <w:t>ятан подарок в виде 5 кг добра и</w:t>
      </w:r>
      <w:r w:rsidRPr="0079249C" w:rsidR="003153E3">
        <w:t xml:space="preserve"> я его приведу в действие через 1 час 59 минут по прочтению письма Но, все можно исправить! Нужно перевести на указанные мною реквизиты 100 000 000 рублей Детали можете уточнить по номеру телефона: </w:t>
      </w:r>
      <w:r w:rsidRPr="0079249C" w:rsidR="004E3A81">
        <w:t>***</w:t>
      </w:r>
      <w:r w:rsidRPr="0079249C" w:rsidR="003153E3">
        <w:t xml:space="preserve"> время пошло!».</w:t>
      </w:r>
      <w:r w:rsidRPr="0079249C" w:rsidR="002058C8">
        <w:t xml:space="preserve"> </w:t>
      </w:r>
      <w:r w:rsidRPr="0079249C" w:rsidR="003153E3">
        <w:t xml:space="preserve">В 10 часов 49 минут 07.10.2025г. от </w:t>
      </w:r>
      <w:r w:rsidRPr="0079249C" w:rsidR="004E3A81">
        <w:t>А.</w:t>
      </w:r>
      <w:r w:rsidRPr="0079249C" w:rsidR="003153E3">
        <w:t xml:space="preserve"> в дежурную часть ОМВД России по городу Нефтеюганску поступило сообщение о минировании «СОШ №15», которое было зарегистрировано в КУСП № </w:t>
      </w:r>
      <w:r w:rsidRPr="0079249C" w:rsidR="004E3A81">
        <w:t>***</w:t>
      </w:r>
      <w:r w:rsidRPr="0079249C" w:rsidR="003153E3">
        <w:t xml:space="preserve"> от 07.10.2025 года.</w:t>
      </w:r>
      <w:r w:rsidRPr="0079249C" w:rsidR="002058C8">
        <w:t xml:space="preserve"> </w:t>
      </w:r>
      <w:r w:rsidRPr="0079249C" w:rsidR="003153E3">
        <w:t>В ходе изучения служебной документации «Рабочей тетради дежурной смены ЦОУ</w:t>
      </w:r>
      <w:r w:rsidRPr="0079249C" w:rsidR="003153E3">
        <w:rPr>
          <w:vertAlign w:val="superscript"/>
        </w:rPr>
        <w:t xml:space="preserve">3 </w:t>
      </w:r>
      <w:r w:rsidRPr="0079249C" w:rsidR="003153E3">
        <w:t>Нефтеюганского МОВО-филиала ФГКУ «УВО ВНР России по ХМАО-Югре»(начат от 30.06.2025г.) и журнала «Приема-передачи тревог с охраняемых объектов, МПХИГ Нефтеюганского МОВО-филиала ФГКУ «УВО ВНГ России по ХМАО-Югре (Инв. № 297)» установлено, что информация об угрозе совершения террористического акта 07.10.2025г., сигналы «Тревога» по средствам передачи КТС на ПЦ0-1 Нефтеюганского МОВО, а также с помощью любых доступных средств связи с МБОУ «НШ №15» в Нефтеюганский МОВО не поступало.</w:t>
      </w:r>
      <w:r w:rsidRPr="0079249C" w:rsidR="002058C8">
        <w:t xml:space="preserve"> </w:t>
      </w:r>
      <w:r w:rsidRPr="0079249C" w:rsidR="003153E3">
        <w:t>Согласно выписке из протокола Нефтеюганского МОВО, поступающих событий с объекта «НШ №15» сигналах «Тревога», зафиксирован только при проверке КТС с пультом охраны 07.10.2025 в 06 часов 06 минут 32 секунды.</w:t>
      </w:r>
      <w:r w:rsidRPr="0079249C" w:rsidR="002058C8">
        <w:t xml:space="preserve"> </w:t>
      </w:r>
      <w:r w:rsidRPr="0079249C">
        <w:t>Директором МБОУ «НШ №15» 29.11.2021г утвержден План взаимодействия Муниципального бюджетного общеобразовательного учреждения «Начальной школы №15» с территориальными органами безопасности, МВД России и Росгвардии по защите объекта от террористиче</w:t>
      </w:r>
      <w:r w:rsidRPr="0079249C">
        <w:t>ских угроз.</w:t>
      </w:r>
      <w:r w:rsidRPr="0079249C" w:rsidR="007A0ED4">
        <w:t xml:space="preserve"> 02.03.2015 года назначена Лактина </w:t>
      </w:r>
      <w:r w:rsidRPr="0079249C" w:rsidR="00B96303">
        <w:t>Т.В.</w:t>
      </w:r>
      <w:r w:rsidRPr="0079249C" w:rsidR="007A0ED4">
        <w:t>, полномочия которой определены трудовым договором № 3 от 02.03.2015г., а также должностной инструкцией директора муниципального бюджетного общеобразовательного учреждения «Начальная школа №15» утвержденной 20.05.2024г. директором департамента образования администрации города Нефтеюганска Линник И. А.</w:t>
      </w:r>
    </w:p>
    <w:p w:rsidR="003153E3" w:rsidRPr="0079249C" w:rsidP="009810B1">
      <w:pPr>
        <w:ind w:firstLine="567"/>
        <w:contextualSpacing/>
        <w:jc w:val="both"/>
      </w:pPr>
      <w:r w:rsidRPr="0079249C">
        <w:t xml:space="preserve">- копией распоряжения от 25.02.2015 № </w:t>
      </w:r>
      <w:r w:rsidRPr="0079249C" w:rsidR="00B96303">
        <w:t>***</w:t>
      </w:r>
      <w:r w:rsidRPr="0079249C">
        <w:t xml:space="preserve"> о назначении на должность директора МБОУ «НШ №15»</w:t>
      </w:r>
      <w:r w:rsidRPr="0079249C" w:rsidR="00825110">
        <w:t xml:space="preserve"> Лактину Т.В.;</w:t>
      </w:r>
    </w:p>
    <w:p w:rsidR="00825110" w:rsidRPr="0079249C" w:rsidP="009810B1">
      <w:pPr>
        <w:ind w:firstLine="567"/>
        <w:contextualSpacing/>
        <w:jc w:val="both"/>
      </w:pPr>
      <w:r w:rsidRPr="0079249C">
        <w:t xml:space="preserve">- копией трудового договора от </w:t>
      </w:r>
      <w:r w:rsidRPr="0079249C">
        <w:t>02.03.2015, заключенного Департаментом образования и молодежной политики администрации города Нефтеюганска</w:t>
      </w:r>
      <w:r w:rsidRPr="0079249C" w:rsidR="00B0275D">
        <w:t xml:space="preserve"> с Лактиной </w:t>
      </w:r>
      <w:r w:rsidRPr="0079249C" w:rsidR="00B0275D">
        <w:t>Т.В., где последняя является руководителем МБОУ «НШ №15» и дополнительными соглашениями к нему;</w:t>
      </w:r>
    </w:p>
    <w:p w:rsidR="008E51B9" w:rsidRPr="0079249C" w:rsidP="006B697B">
      <w:pPr>
        <w:ind w:firstLine="567"/>
        <w:contextualSpacing/>
        <w:jc w:val="both"/>
      </w:pPr>
      <w:r w:rsidRPr="0079249C">
        <w:t xml:space="preserve">- копией должностной инструкции директора </w:t>
      </w:r>
      <w:r w:rsidRPr="0079249C">
        <w:t>МБОУ «НШ №15» утв. 20.05.2024, согласно которой: п. 2.5. должностной инструкции «Директор Учреждения должен уметь обеспечивать реализацию требований к комплексной безопасности, антитеррористической и противокримина</w:t>
      </w:r>
      <w:r w:rsidRPr="0079249C" w:rsidR="006B697B">
        <w:t xml:space="preserve">льной защищенности Учреждения». </w:t>
      </w:r>
      <w:r w:rsidRPr="0079249C">
        <w:t>В соответс</w:t>
      </w:r>
      <w:r w:rsidRPr="0079249C">
        <w:t xml:space="preserve">твии п. 3.1.2.1. должностной инструкции «При осуществлении должностных обязанностей по управлению Учреждением директор осуществляет организацию проведения </w:t>
      </w:r>
      <w:r w:rsidRPr="0079249C" w:rsidR="006B697B">
        <w:t>мероприятий, обеспечивающих антитеррористическую</w:t>
      </w:r>
      <w:r w:rsidRPr="0079249C">
        <w:t xml:space="preserve"> защищенность объекта (территорий) Учреждения»; п. 3.</w:t>
      </w:r>
      <w:r w:rsidRPr="0079249C">
        <w:t>1.2.4. должностной инструкции «При осуществлении должностных обязанностей по управлению Учреждением директор осуществляет иные полномочия по решению вопросов местного значения по участию в профилактике терроризма, а также минимизации и (или) ликвидации пос</w:t>
      </w:r>
      <w:r w:rsidRPr="0079249C">
        <w:t>ледствий его проявлений».</w:t>
      </w:r>
      <w:r w:rsidRPr="0079249C" w:rsidR="006B697B">
        <w:t xml:space="preserve"> </w:t>
      </w:r>
      <w:r w:rsidRPr="0079249C">
        <w:t>В соответствии п. 5.1.18. должностной инструкции «Директор Учреждения несет ответственность за организацию и проведение мероприятий, обеспечивающих антитеррористическую защищенность объекта (территории) Учреждения»; п. 5.1.21. дол</w:t>
      </w:r>
      <w:r w:rsidRPr="0079249C">
        <w:t>жностной инструкции «Директор Учреждения несет ответственность за реализацию мероприятий по обеспечению антитеррористической защищенности Учреждения и работы с информацией ограниченного распространения»; п. 5.1.22. должностной инструкции «Директор Учрежден</w:t>
      </w:r>
      <w:r w:rsidRPr="0079249C">
        <w:t>ия несет ответственность за осуществление иных полномочий по решению вопросов местного значения по участию в профилактике терроризма, а также минимизации и (или) ликвидации последствий его проявления».</w:t>
      </w:r>
    </w:p>
    <w:p w:rsidR="00B0275D" w:rsidRPr="0079249C" w:rsidP="009810B1">
      <w:pPr>
        <w:ind w:firstLine="567"/>
        <w:contextualSpacing/>
        <w:jc w:val="both"/>
      </w:pPr>
      <w:r w:rsidRPr="0079249C">
        <w:t>- выпиской из ЕГРЮЛ от 11.11.2025, согласно которой Ла</w:t>
      </w:r>
      <w:r w:rsidRPr="0079249C">
        <w:t>ктина Т.В. уполномочена действовать без доверенности от имени МБОУ «НШ №15»;</w:t>
      </w:r>
    </w:p>
    <w:p w:rsidR="006B697B" w:rsidRPr="0079249C" w:rsidP="009810B1">
      <w:pPr>
        <w:ind w:firstLine="567"/>
        <w:contextualSpacing/>
        <w:jc w:val="both"/>
      </w:pPr>
      <w:r w:rsidRPr="0079249C">
        <w:t xml:space="preserve">- </w:t>
      </w:r>
      <w:r w:rsidRPr="0079249C" w:rsidR="00270D6B">
        <w:t>копией паспорта безопасности и актом обследования и категорирования объекта;</w:t>
      </w:r>
    </w:p>
    <w:p w:rsidR="00270D6B" w:rsidRPr="0079249C" w:rsidP="00270D6B">
      <w:pPr>
        <w:ind w:firstLine="567"/>
        <w:contextualSpacing/>
        <w:jc w:val="both"/>
      </w:pPr>
      <w:r w:rsidRPr="0079249C">
        <w:t>- копией плана взаимодействия Муниципального бюджетного общеобразовательного учреждения «Начальной ш</w:t>
      </w:r>
      <w:r w:rsidRPr="0079249C">
        <w:t>колы №15» с территориальными органами безопасности, МВД России и Росгвардии по защите объекта от террористических угроз. В соответствии с разделом И пункта 5 плана взаимодействия информирование об угрозе совершения или о совершении террористического акта н</w:t>
      </w:r>
      <w:r w:rsidRPr="0079249C">
        <w:t>а объекте (территории) незамедлительно передается в Нефтеюганский МОВО по телефонам дежурных служб, а также путем использования средств тревожной сигнализации (в сл</w:t>
      </w:r>
      <w:r w:rsidRPr="0079249C" w:rsidR="006A0328">
        <w:t xml:space="preserve">учае наличия угрозы жизни или </w:t>
      </w:r>
      <w:r w:rsidRPr="0079249C">
        <w:t>здоровья) в порядке, предусмотренном разделом V Требований пор</w:t>
      </w:r>
      <w:r w:rsidRPr="0079249C">
        <w:t>ядок информирования об угрозе совершения или о совершении террористического акта на объектах (территориях) и реагирования лиц, ответственных за обеспечение антитеррористической защищенности объекта (территории), на полученную информацию.</w:t>
      </w:r>
    </w:p>
    <w:p w:rsidR="003153E3" w:rsidRPr="0079249C" w:rsidP="009810B1">
      <w:pPr>
        <w:ind w:firstLine="567"/>
        <w:contextualSpacing/>
        <w:jc w:val="both"/>
      </w:pPr>
      <w:r w:rsidRPr="0079249C">
        <w:t xml:space="preserve">- объяснением </w:t>
      </w:r>
      <w:r w:rsidRPr="0079249C" w:rsidR="00B96303">
        <w:t>М</w:t>
      </w:r>
      <w:r w:rsidRPr="0079249C">
        <w:t>.</w:t>
      </w:r>
      <w:r w:rsidRPr="0079249C">
        <w:t xml:space="preserve"> </w:t>
      </w:r>
      <w:r w:rsidRPr="0079249C">
        <w:t xml:space="preserve">от 24.03.2026г., которая 07.10.2025г. находилась на своем рабочем месте, в должности </w:t>
      </w:r>
      <w:r w:rsidRPr="0079249C" w:rsidR="00B96303">
        <w:t>***</w:t>
      </w:r>
      <w:r w:rsidRPr="0079249C">
        <w:t>. Примерно в 10 часов 30 минут она увидела входящее сообщение на электронной почте школы содержащее информацию о минировании з</w:t>
      </w:r>
      <w:r w:rsidRPr="0079249C">
        <w:t xml:space="preserve">дания школы. Данную информацию </w:t>
      </w:r>
      <w:r w:rsidRPr="0079249C" w:rsidR="003A74BC">
        <w:t>М</w:t>
      </w:r>
      <w:r w:rsidRPr="0079249C">
        <w:t>. передал</w:t>
      </w:r>
      <w:r w:rsidRPr="0079249C" w:rsidR="00316932">
        <w:t>а директору школы Лактиной Т.В.</w:t>
      </w:r>
      <w:r w:rsidRPr="0079249C">
        <w:t xml:space="preserve"> после чего согласно эвакуации покинула здание школы.</w:t>
      </w:r>
    </w:p>
    <w:p w:rsidR="00316932" w:rsidRPr="0079249C" w:rsidP="009810B1">
      <w:pPr>
        <w:ind w:firstLine="567"/>
        <w:contextualSpacing/>
        <w:jc w:val="both"/>
      </w:pPr>
      <w:r w:rsidRPr="0079249C">
        <w:t xml:space="preserve">- копией сообщения с почты следующего содержания: </w:t>
      </w:r>
      <w:r w:rsidRPr="0079249C">
        <w:t xml:space="preserve">«Приветствую вас! Сегодня у нас особый день мы празднуем день рождения </w:t>
      </w:r>
      <w:r w:rsidRPr="0079249C">
        <w:t xml:space="preserve">нашего ирода А каш народ гибнет в нищете, недоедая, недопивая, не имея своей крыши над головой Люди гибнут от болезней которые можно спокойно лечить за счет государства, но эти деньги власть предпочитает тратить на себя И вы на это все закрываете глаза Но </w:t>
      </w:r>
      <w:r w:rsidRPr="0079249C">
        <w:t>я вам открою их! В подвале вашей школы спрятан подарок в виде 5 кг добра и я его приведу в действие через 1 час 59 минут по прочтению письма Но, все можно исправить! Нужно перевести на указанные мною реквизиты 100 000 000 рублей Детали можете уточнить по н</w:t>
      </w:r>
      <w:r w:rsidRPr="0079249C">
        <w:t xml:space="preserve">омеру телефона: </w:t>
      </w:r>
      <w:r w:rsidRPr="0079249C" w:rsidR="003A74BC">
        <w:t>***</w:t>
      </w:r>
      <w:r w:rsidRPr="0079249C">
        <w:t xml:space="preserve"> время пошло!»</w:t>
      </w:r>
      <w:r w:rsidRPr="0079249C">
        <w:t>.</w:t>
      </w:r>
    </w:p>
    <w:p w:rsidR="00316932" w:rsidRPr="0079249C" w:rsidP="009810B1">
      <w:pPr>
        <w:ind w:firstLine="567"/>
        <w:contextualSpacing/>
        <w:jc w:val="both"/>
      </w:pPr>
      <w:r w:rsidRPr="0079249C">
        <w:t>-</w:t>
      </w:r>
      <w:r w:rsidRPr="0079249C" w:rsidR="002F39C7">
        <w:t xml:space="preserve"> копией журнала учета получения информации МБОУ «НШ №15», где указано о получении 07.10.2025 в 10 час. 30 мин. сообщения о минировании объекта;</w:t>
      </w:r>
    </w:p>
    <w:p w:rsidR="002F39C7" w:rsidRPr="0079249C" w:rsidP="009810B1">
      <w:pPr>
        <w:ind w:firstLine="567"/>
        <w:contextualSpacing/>
        <w:jc w:val="both"/>
      </w:pPr>
      <w:r w:rsidRPr="0079249C">
        <w:t xml:space="preserve">- </w:t>
      </w:r>
      <w:r w:rsidRPr="0079249C" w:rsidR="0041319A">
        <w:t>копией книги Нефтеюганского МОВО, журнала приема-передачи тревог с охраняемых объектов</w:t>
      </w:r>
      <w:r w:rsidRPr="0079249C" w:rsidR="0043124A">
        <w:t>, рабочего журнала дежурной смены ЦОУ Нефтеюганского МОВО, выпиской из протокола Нефтеюганского МОВО</w:t>
      </w:r>
      <w:r w:rsidRPr="0079249C" w:rsidR="009E481F">
        <w:t xml:space="preserve"> из которых в совокупности следует, что </w:t>
      </w:r>
      <w:r w:rsidRPr="0079249C" w:rsidR="009E481F">
        <w:t>07.10.2025 из МБОУ «НШ №15» в Нефтеюганский МОВО не поступало сообщение о минировании объекта;</w:t>
      </w:r>
    </w:p>
    <w:p w:rsidR="009E481F" w:rsidRPr="0079249C" w:rsidP="009810B1">
      <w:pPr>
        <w:ind w:firstLine="567"/>
        <w:contextualSpacing/>
        <w:jc w:val="both"/>
      </w:pPr>
      <w:r w:rsidRPr="0079249C">
        <w:t xml:space="preserve">- копией </w:t>
      </w:r>
      <w:r w:rsidRPr="0079249C" w:rsidR="005F55AD">
        <w:t>государственного</w:t>
      </w:r>
      <w:r w:rsidRPr="0079249C">
        <w:t xml:space="preserve"> контракта</w:t>
      </w:r>
      <w:r w:rsidRPr="0079249C" w:rsidR="005F55AD">
        <w:t xml:space="preserve"> от 26.11.2024, заключенного ПАО Ростелеком с ФГКУ </w:t>
      </w:r>
      <w:r w:rsidRPr="0079249C" w:rsidR="0066142A">
        <w:t>«УВО ВНР России по Ханты-Мансийскому автономному округу-Югре» об оказании услуг связи, где из условий контракта следует, что Нефтеюганскому МОВО принадлежат номера телефонов: 8 3463 517780, 8 3463 517782</w:t>
      </w:r>
      <w:r w:rsidRPr="0079249C" w:rsidR="00EF3653">
        <w:t>, абонентские номера 3463 242691, 3463242692</w:t>
      </w:r>
      <w:r w:rsidRPr="0079249C" w:rsidR="000E1326">
        <w:t>;</w:t>
      </w:r>
    </w:p>
    <w:p w:rsidR="003153E3" w:rsidRPr="0079249C" w:rsidP="00A964EE">
      <w:pPr>
        <w:ind w:firstLine="567"/>
        <w:contextualSpacing/>
        <w:jc w:val="both"/>
      </w:pPr>
      <w:r w:rsidRPr="0079249C">
        <w:t xml:space="preserve">- детализацией номеров 8 3463 517780, 8 3463 517782, 3463 242691, 3463242692 за 07.10.2025 из которых следует, что звонок из </w:t>
      </w:r>
      <w:r w:rsidRPr="0079249C">
        <w:t>МБОУ «НШ №15»</w:t>
      </w:r>
      <w:r w:rsidRPr="0079249C">
        <w:t xml:space="preserve"> в Нефтеюгански</w:t>
      </w:r>
      <w:r w:rsidRPr="0079249C">
        <w:t xml:space="preserve">й МОВО </w:t>
      </w:r>
      <w:r w:rsidRPr="0079249C" w:rsidR="00A964EE">
        <w:t>не поступал.</w:t>
      </w:r>
    </w:p>
    <w:p w:rsidR="00615BCB" w:rsidRPr="0079249C" w:rsidP="00615BCB">
      <w:pPr>
        <w:ind w:firstLine="567"/>
        <w:jc w:val="both"/>
      </w:pPr>
      <w:r w:rsidRPr="0079249C">
        <w:t>Все имеющиеся в деле доказательства являются относимыми, допустимыми,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615BCB" w:rsidRPr="0079249C" w:rsidP="00615BCB">
      <w:pPr>
        <w:ind w:firstLine="567"/>
        <w:jc w:val="both"/>
      </w:pPr>
      <w:r w:rsidRPr="0079249C">
        <w:t>Необходимости в истребовании и изучени</w:t>
      </w:r>
      <w:r w:rsidRPr="0079249C">
        <w:t>и дополнительных доказательств мировой судья не усматривает, поскольку имеющиеся в деле материалы в полном объеме отражают описанное в постановлении о возбуждении дела об административном правонарушении событие административного правонарушения.</w:t>
      </w:r>
    </w:p>
    <w:p w:rsidR="00615BCB" w:rsidRPr="0079249C" w:rsidP="00615BCB">
      <w:pPr>
        <w:ind w:firstLine="567"/>
        <w:jc w:val="both"/>
      </w:pPr>
      <w:r w:rsidRPr="0079249C">
        <w:t>Частью 1 ст</w:t>
      </w:r>
      <w:r w:rsidRPr="0079249C">
        <w:t>атьи 20.35 Кодекса Российской Федерации  об административных правонарушениях предусмотрена административная ответственность за нарушение требований к антитеррористической защищенности объектов (территорий) либо воспрепятствование деятельности лица по осуще</w:t>
      </w:r>
      <w:r w:rsidRPr="0079249C">
        <w:t>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настоящей статьи, статьями 11.15.1 и 20.30 настоящего Кодекса, есл</w:t>
      </w:r>
      <w:r w:rsidRPr="0079249C">
        <w:t>и эти действия не содержат признаков уголовно наказуемого деяния.</w:t>
      </w:r>
    </w:p>
    <w:p w:rsidR="00615BCB" w:rsidRPr="0079249C" w:rsidP="00615BCB">
      <w:pPr>
        <w:ind w:firstLine="567"/>
        <w:jc w:val="both"/>
      </w:pPr>
      <w:r w:rsidRPr="0079249C">
        <w:t xml:space="preserve">Согласно статьи 2 Федерального закона от 06.03.2006 № 35-ФЗ «О противодействии терроризму» противодействие терроризму в Российской Федерации основывается на следующих принципах: обеспечение </w:t>
      </w:r>
      <w:r w:rsidRPr="0079249C">
        <w:t xml:space="preserve">и защита основных прав и свобод человека гражданина, приоритете мер по предупреждению терроризма. </w:t>
      </w:r>
    </w:p>
    <w:p w:rsidR="00E234DD" w:rsidRPr="0079249C" w:rsidP="00E234DD">
      <w:pPr>
        <w:ind w:firstLine="567"/>
        <w:jc w:val="both"/>
      </w:pPr>
      <w:r w:rsidRPr="0079249C">
        <w:t>В соответствии с ч. 4 ст. 3 указанного Федерального закона противодействие терроризму - это деятельность органов государственной власти и органов местного са</w:t>
      </w:r>
      <w:r w:rsidRPr="0079249C">
        <w:t>моуправления, а также физических и юридических ли</w:t>
      </w:r>
      <w:r w:rsidRPr="0079249C">
        <w:t>ц по предупреждению терроризма.</w:t>
      </w:r>
    </w:p>
    <w:p w:rsidR="00A964EE" w:rsidRPr="0079249C" w:rsidP="00E234DD">
      <w:pPr>
        <w:ind w:firstLine="567"/>
        <w:jc w:val="both"/>
      </w:pPr>
      <w:r w:rsidRPr="0079249C">
        <w:t xml:space="preserve">В соответствии с п. 4 ч. 2 ст. 5 указанного Федерального закона устанавливаются, обязательные для выполнения требования к антитеррористической защищенности объектов. </w:t>
      </w:r>
    </w:p>
    <w:p w:rsidR="00A964EE" w:rsidRPr="0079249C" w:rsidP="00A964EE">
      <w:pPr>
        <w:ind w:firstLine="567"/>
        <w:jc w:val="both"/>
      </w:pPr>
      <w:r w:rsidRPr="0079249C">
        <w:t>В соотве</w:t>
      </w:r>
      <w:r w:rsidRPr="0079249C">
        <w:t>тствии с Концепцией противодействия терроризму в Российской Федерации, утвержденной Президентом Российской Федерации 05.10.2009г., общегосударственная система противодействия терроризму представляет собой совокупность субъектов противодействия терроризму и</w:t>
      </w:r>
      <w:r w:rsidRPr="0079249C">
        <w:t xml:space="preserve">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проявления терроризма. Субъектами противо</w:t>
      </w:r>
      <w:r w:rsidRPr="0079249C">
        <w:t>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объединения.</w:t>
      </w:r>
    </w:p>
    <w:p w:rsidR="00A964EE" w:rsidRPr="0079249C" w:rsidP="00A964EE">
      <w:pPr>
        <w:ind w:firstLine="567"/>
        <w:jc w:val="both"/>
      </w:pPr>
      <w:r w:rsidRPr="0079249C">
        <w:t xml:space="preserve">Согласно п. 11 </w:t>
      </w:r>
      <w:r w:rsidRPr="0079249C">
        <w:t>Концепции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от террористических посягательств, в том числе объектов с массовым пребыванием людей.</w:t>
      </w:r>
    </w:p>
    <w:p w:rsidR="00A964EE" w:rsidRPr="0079249C" w:rsidP="00A964EE">
      <w:pPr>
        <w:ind w:firstLine="567"/>
        <w:jc w:val="both"/>
      </w:pPr>
      <w:r w:rsidRPr="0079249C">
        <w:t>Требован</w:t>
      </w:r>
      <w:r w:rsidRPr="0079249C">
        <w:t xml:space="preserve">ия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</w:t>
      </w:r>
      <w:r w:rsidRPr="0079249C">
        <w:t>(территорий), утверждены постановлением Правительства Российской Федерации от 2 августа 2019 года № 1006.</w:t>
      </w:r>
    </w:p>
    <w:p w:rsidR="00A964EE" w:rsidRPr="0079249C" w:rsidP="00A964EE">
      <w:pPr>
        <w:ind w:firstLine="567"/>
        <w:jc w:val="both"/>
      </w:pPr>
      <w:r w:rsidRPr="0079249C">
        <w:t xml:space="preserve">В соответствии с пп. «3» п. 19 Требований выявление потенциальных нарушителей установленных на объектах (территориях) пропускного и внутриобъектового </w:t>
      </w:r>
      <w:r w:rsidRPr="0079249C">
        <w:t>режимов и (или) признаков подготовки или совершения террористического акта обеспечивается путем поддержания постоянного взаимодействия с территориальными органами безопасности, территориальными органами Министерства внутренних дел Российской Федерации и те</w:t>
      </w:r>
      <w:r w:rsidRPr="0079249C">
        <w:t>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экстремизму.</w:t>
      </w:r>
    </w:p>
    <w:p w:rsidR="00A964EE" w:rsidRPr="0079249C" w:rsidP="00A964EE">
      <w:pPr>
        <w:ind w:firstLine="567"/>
        <w:jc w:val="both"/>
      </w:pPr>
      <w:r w:rsidRPr="0079249C">
        <w:t xml:space="preserve">В соответствии с пп. </w:t>
      </w:r>
      <w:r w:rsidRPr="0079249C">
        <w:t>«3» п. 20 Требований пресечение попыток совершения террористических актов на объектах (территориях) достигается посредством организации взаимодействия с территориальными органами безопасности, территориальными органами Министерства внутренних дел Российско</w:t>
      </w:r>
      <w:r w:rsidRPr="0079249C">
        <w:t>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 по вопросам противодействия терроризму и экстремизму.</w:t>
      </w:r>
    </w:p>
    <w:p w:rsidR="00E234DD" w:rsidRPr="0079249C" w:rsidP="00E234DD">
      <w:pPr>
        <w:ind w:firstLine="567"/>
        <w:jc w:val="both"/>
      </w:pPr>
      <w:r w:rsidRPr="0079249C">
        <w:t>Согла</w:t>
      </w:r>
      <w:r w:rsidRPr="0079249C">
        <w:t>сно пп. «А» п. 21 Требований минимизация возможных последствий и ликвидация угрозы террористических актов на объектах (территориях) достигается посредством</w:t>
      </w:r>
      <w:r w:rsidRPr="0079249C">
        <w:t xml:space="preserve"> </w:t>
      </w:r>
      <w:r w:rsidRPr="0079249C">
        <w:t xml:space="preserve">своевременного выявления и незамедлительного доведения информации об угрозе совершения или о </w:t>
      </w:r>
      <w:r w:rsidRPr="0079249C">
        <w:t xml:space="preserve">совершении террористического акта до территориального органа безопасности,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(подразделения </w:t>
      </w:r>
      <w:r w:rsidRPr="0079249C">
        <w:t>вневедомственной охраны войск национальной</w:t>
      </w:r>
      <w:r w:rsidRPr="0079249C">
        <w:t xml:space="preserve"> гвардии Российской Федерации).</w:t>
      </w:r>
    </w:p>
    <w:p w:rsidR="00E234DD" w:rsidRPr="0079249C" w:rsidP="00E234DD">
      <w:pPr>
        <w:ind w:firstLine="567"/>
        <w:jc w:val="both"/>
      </w:pPr>
      <w:r w:rsidRPr="0079249C">
        <w:t xml:space="preserve">На основании п. 39 Требований при обнаружении угрозы совершения террористического акта на объекте (территории), получении информации (в том числе анонимной) об угрозе совершения или </w:t>
      </w:r>
      <w:r w:rsidRPr="0079249C">
        <w:t xml:space="preserve">о совершении террористического акта на объекте (территории) должностное лицо, осуществляющее непосредственное руководство деятельностью работников объекта (территории) (уполномоченное им лицо), незамедлительно информирует об этом с помощью любых доступных </w:t>
      </w:r>
      <w:r w:rsidRPr="0079249C">
        <w:t>средств связи территориальный орган безопасности, территориальный орган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Федерации)) территориальный орган Минист</w:t>
      </w:r>
      <w:r w:rsidRPr="0079249C">
        <w:t>ерства внутренних дел Российской Федерации и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по месту нахождения объекта (территории), а также орган (о</w:t>
      </w:r>
      <w:r w:rsidRPr="0079249C">
        <w:t>рганизацию), являющийся правообладателем объекта (территории), и в</w:t>
      </w:r>
      <w:r w:rsidRPr="0079249C">
        <w:t>ышестоящий орган (организацию).</w:t>
      </w:r>
    </w:p>
    <w:p w:rsidR="00E234DD" w:rsidRPr="0079249C" w:rsidP="00E234DD">
      <w:pPr>
        <w:ind w:firstLine="567"/>
        <w:jc w:val="both"/>
      </w:pPr>
      <w:r w:rsidRPr="0079249C">
        <w:t>Согласно методическим рекомендациям для общеобразовательных организаций по обеспечению комплексной безопасности, направленным Министерством цифрового развития</w:t>
      </w:r>
      <w:r w:rsidRPr="0079249C">
        <w:t>, связи и массовых коммуникаций Российской Федерации (Письмо от 10 апреля 2020 года № ЛБ-С-088-8929), для обеспечения антитеррористической защищенности в общеобразовательных организациях должен быть утвержден плат! взаимодействия с территориальными органам</w:t>
      </w:r>
      <w:r w:rsidRPr="0079249C">
        <w:t>и безопасности, территориальными органами Министерства внутренних дел Российской Федерации, территориальными органами Федеральной службы войск национальной гвардии Российской Федерации по вопросам обеспечения антитеррористической защ</w:t>
      </w:r>
      <w:r w:rsidRPr="0079249C">
        <w:t>ищенности объекта (терр</w:t>
      </w:r>
      <w:r w:rsidRPr="0079249C">
        <w:t>итории).</w:t>
      </w:r>
    </w:p>
    <w:p w:rsidR="00E234DD" w:rsidRPr="0079249C" w:rsidP="00E234DD">
      <w:pPr>
        <w:ind w:firstLine="567"/>
        <w:jc w:val="both"/>
      </w:pPr>
      <w:r w:rsidRPr="0079249C">
        <w:t>Директ</w:t>
      </w:r>
      <w:r w:rsidRPr="0079249C">
        <w:t>ором МБОУ «НШ №15»</w:t>
      </w:r>
      <w:r w:rsidRPr="0079249C">
        <w:tab/>
        <w:t xml:space="preserve"> 29.11.2021г. утвержден План взаимодействия </w:t>
      </w:r>
      <w:r w:rsidRPr="0079249C">
        <w:t>Муниципального бюджетного общеобразовательного учреждения «Начальной школы №15» с территориальными органами безопасности, МВД России и Росгвардии по защите об</w:t>
      </w:r>
      <w:r w:rsidRPr="0079249C">
        <w:t>ъекта от террористич</w:t>
      </w:r>
      <w:r w:rsidRPr="0079249C">
        <w:t>еских угроз</w:t>
      </w:r>
      <w:r w:rsidRPr="0079249C">
        <w:t>.</w:t>
      </w:r>
    </w:p>
    <w:p w:rsidR="00E234DD" w:rsidRPr="0079249C" w:rsidP="00E234DD">
      <w:pPr>
        <w:ind w:firstLine="567"/>
        <w:jc w:val="both"/>
      </w:pPr>
      <w:r w:rsidRPr="0079249C">
        <w:t xml:space="preserve">В соответствии с разделом И пункта 5 плана взаимодействия информирование об угрозе совершения или о совершении террористического акта на объекте (территории) незамедлительно передается в Нефтеюганский МОВО по телефонам дежурных служб, а также </w:t>
      </w:r>
      <w:r w:rsidRPr="0079249C">
        <w:t xml:space="preserve">путем использования средств тревожной сигнализации (в случае наличия угрозы жизни или ' здоровья) в порядке, предусмотренном разделом V Требований порядок </w:t>
      </w:r>
      <w:r w:rsidRPr="0079249C">
        <w:t>информирования об угрозе совершения или о совершении террористического акта на объектах (территориях)</w:t>
      </w:r>
      <w:r w:rsidRPr="0079249C">
        <w:t xml:space="preserve"> и реагирования лиц, ответственных за обеспечение антитеррористической защищенности объекта (террито</w:t>
      </w:r>
      <w:r w:rsidRPr="0079249C">
        <w:t>рии), на полученную информацию.</w:t>
      </w:r>
    </w:p>
    <w:p w:rsidR="00E234DD" w:rsidRPr="0079249C" w:rsidP="00E234DD">
      <w:pPr>
        <w:ind w:firstLine="567"/>
        <w:jc w:val="both"/>
      </w:pPr>
      <w:r w:rsidRPr="0079249C">
        <w:t xml:space="preserve">Согласно п. 5 Требований ответственность за обеспечение антитеррористической защищенности объектов (территорий) возлагается </w:t>
      </w:r>
      <w:r w:rsidRPr="0079249C">
        <w:t>на руководителей органов (организаций), являющихся правообладателями объектов (территорий), а также на должностных лиц, осуществляющих непосредственное руководство деятельностью работников на объ</w:t>
      </w:r>
      <w:r w:rsidRPr="0079249C">
        <w:t>ектах (территориях).</w:t>
      </w:r>
    </w:p>
    <w:p w:rsidR="00E234DD" w:rsidRPr="0079249C" w:rsidP="0092019A">
      <w:pPr>
        <w:ind w:firstLine="567"/>
        <w:jc w:val="both"/>
      </w:pPr>
      <w:r w:rsidRPr="0079249C">
        <w:t>Согласно выписке из единого государствен</w:t>
      </w:r>
      <w:r w:rsidRPr="0079249C">
        <w:t>ного реестра юридических лиц муниципальное бюджетное общеобразовательное учреждение «Н</w:t>
      </w:r>
      <w:r w:rsidRPr="0079249C" w:rsidR="00821E94">
        <w:t>ачальная школа №15», директор Л</w:t>
      </w:r>
      <w:r w:rsidRPr="0079249C">
        <w:t xml:space="preserve">актина </w:t>
      </w:r>
      <w:r w:rsidRPr="0079249C" w:rsidR="0079249C">
        <w:t>Т.В.</w:t>
      </w:r>
      <w:r w:rsidRPr="0079249C">
        <w:t xml:space="preserve"> имеет право без доверенности действовать от имени юридического лица, основной вид экономической деятельности </w:t>
      </w:r>
      <w:r w:rsidRPr="0079249C" w:rsidR="0092019A">
        <w:t>образование начальное общее.</w:t>
      </w:r>
    </w:p>
    <w:p w:rsidR="0092019A" w:rsidRPr="0079249C" w:rsidP="0060181E">
      <w:pPr>
        <w:ind w:firstLine="567"/>
        <w:jc w:val="both"/>
      </w:pPr>
      <w:r w:rsidRPr="0079249C">
        <w:t>В соответствии с Распоряжением Главы администрации города Нефтеюганска № 21-к/м от 25.02.2015г., на должность директора МБОУ «Начальная школа-детский сад №15» с</w:t>
      </w:r>
      <w:r w:rsidRPr="0079249C">
        <w:t xml:space="preserve"> </w:t>
      </w:r>
      <w:r w:rsidRPr="0079249C">
        <w:t xml:space="preserve">02.03.2015 года назначена Лактина </w:t>
      </w:r>
      <w:r w:rsidRPr="0079249C" w:rsidR="0079249C">
        <w:t>Т.В.</w:t>
      </w:r>
      <w:r w:rsidRPr="0079249C">
        <w:t xml:space="preserve">, полномочия </w:t>
      </w:r>
      <w:r w:rsidRPr="0079249C">
        <w:t xml:space="preserve">которой определены трудовым договором № </w:t>
      </w:r>
      <w:r w:rsidRPr="0079249C" w:rsidR="0079249C">
        <w:t>***</w:t>
      </w:r>
      <w:r w:rsidRPr="0079249C">
        <w:t xml:space="preserve"> от 02.03.2015г., а также должностной инструкцией директора муниципального бюджетного общеобразовательного учреждения «Начальная школа №15» утвержденной 20.05.2024г. директором департамента образования администрации</w:t>
      </w:r>
      <w:r w:rsidRPr="0079249C">
        <w:t xml:space="preserve"> г</w:t>
      </w:r>
      <w:r w:rsidRPr="0079249C" w:rsidR="0060181E">
        <w:t>орода Нефтеюганска Линник И. А.</w:t>
      </w:r>
    </w:p>
    <w:p w:rsidR="0092019A" w:rsidRPr="0079249C" w:rsidP="0092019A">
      <w:pPr>
        <w:ind w:firstLine="567"/>
        <w:jc w:val="both"/>
      </w:pPr>
      <w:r w:rsidRPr="0079249C">
        <w:t>Согласно п. 2.5. должностной инструкции «Директор Учреждения должен уметь обеспечивать реализацию требований к комплексной безопасности, антитеррористической и противокримина</w:t>
      </w:r>
      <w:r w:rsidRPr="0079249C">
        <w:t>льной защищенности Учреждения».</w:t>
      </w:r>
    </w:p>
    <w:p w:rsidR="0092019A" w:rsidRPr="0079249C" w:rsidP="0092019A">
      <w:pPr>
        <w:ind w:firstLine="567"/>
        <w:jc w:val="both"/>
      </w:pPr>
      <w:r w:rsidRPr="0079249C">
        <w:t>В соответствии п</w:t>
      </w:r>
      <w:r w:rsidRPr="0079249C">
        <w:t xml:space="preserve">. 3.1.2.1. должностной инструкции «При осуществлении должностных обязанностей по управлению Учреждением директор осуществляет организацию проведения мероприятий, обеспечивающих антшеррористическую защищенность объекта (территорий) Учреждения»; п. 3.1.2.4. </w:t>
      </w:r>
      <w:r w:rsidRPr="0079249C">
        <w:t>должностной инструкции «При осуществлении должностных обязанностей по управлению Учреждением директор осуществляет иные полномочия по решению вопросов местного значения по участию в профилактике терроризма, а также минимизации и (или) ликвидации последс</w:t>
      </w:r>
      <w:r w:rsidRPr="0079249C">
        <w:t>тви</w:t>
      </w:r>
      <w:r w:rsidRPr="0079249C">
        <w:t>й его проявлений».</w:t>
      </w:r>
    </w:p>
    <w:p w:rsidR="0092019A" w:rsidRPr="0079249C" w:rsidP="0092019A">
      <w:pPr>
        <w:ind w:firstLine="567"/>
        <w:jc w:val="both"/>
      </w:pPr>
      <w:r w:rsidRPr="0079249C">
        <w:t>В соответствии п. 5.1.18. должностной инструкции «Директор Учреждения несет ответственность за организацию и проведение мероприятий, обеспечивающих антитеррористическую защищенность объекта (территории) Учреждения»; п. 5.1.21. должностно</w:t>
      </w:r>
      <w:r w:rsidRPr="0079249C">
        <w:t>й инструкции «Директор Учреждения несет ответственность за реализацию мероприятий по обеспечению антитеррористической защищенности Учреждения и работы с информацией ограниченного распространения»; п. 5.1.22. должностной инструкции «Директор Учреждения несе</w:t>
      </w:r>
      <w:r w:rsidRPr="0079249C">
        <w:t>т ответственность за осуществление иных полномочий по решению вопросов местного значения по участию в профилактике терроризма, а также минимизации и (или) ликвидац</w:t>
      </w:r>
      <w:r w:rsidRPr="0079249C">
        <w:t>ии последствий его проявления».</w:t>
      </w:r>
    </w:p>
    <w:p w:rsidR="0092019A" w:rsidRPr="0079249C" w:rsidP="0092019A">
      <w:pPr>
        <w:ind w:firstLine="567"/>
        <w:jc w:val="both"/>
      </w:pPr>
      <w:r w:rsidRPr="0079249C">
        <w:t>В соответствии со ст. 2.4 КоАП РФ административной ответствен</w:t>
      </w:r>
      <w:r w:rsidRPr="0079249C">
        <w:t>ности подлежит должностное лицо в случае совершения им административного правонарушения в связи с неисполнением либо ненадлежащим исполнение</w:t>
      </w:r>
      <w:r w:rsidRPr="0079249C">
        <w:t>м своих служебных обязанностей.</w:t>
      </w:r>
    </w:p>
    <w:p w:rsidR="00A964EE" w:rsidRPr="0079249C" w:rsidP="0092019A">
      <w:pPr>
        <w:ind w:firstLine="567"/>
        <w:jc w:val="both"/>
      </w:pPr>
      <w:r w:rsidRPr="0079249C">
        <w:t>В примечании к ст. 2.4 КоАП РФ указано, что совершившие административные правонаруше</w:t>
      </w:r>
      <w:r w:rsidRPr="0079249C">
        <w:t>ния в связи с выполнением организационно-распорядительных или административно-хозяйственных функций руководители и другие работники организаций, несут административную ответственность как должностные лица.</w:t>
      </w:r>
    </w:p>
    <w:p w:rsidR="00615BCB" w:rsidRPr="0079249C" w:rsidP="00615BCB">
      <w:pPr>
        <w:ind w:firstLine="567"/>
        <w:jc w:val="both"/>
      </w:pPr>
      <w:r w:rsidRPr="0079249C">
        <w:t>Таким образом, в нарушение вышеуказанных требовани</w:t>
      </w:r>
      <w:r w:rsidRPr="0079249C">
        <w:t xml:space="preserve">й должностным лицом </w:t>
      </w:r>
      <w:r w:rsidRPr="0079249C" w:rsidR="009241D5">
        <w:t>директором</w:t>
      </w:r>
      <w:r w:rsidRPr="0079249C" w:rsidR="001619DA">
        <w:t xml:space="preserve"> МБОУ «Начальная школа-детский сад №15»</w:t>
      </w:r>
      <w:r w:rsidRPr="0079249C">
        <w:t xml:space="preserve">, а именно </w:t>
      </w:r>
      <w:r w:rsidRPr="0079249C" w:rsidR="00821E94">
        <w:t>Лактиной Т.В.</w:t>
      </w:r>
      <w:r w:rsidRPr="0079249C">
        <w:t xml:space="preserve"> меры по обеспечению антитеррористической защищенности объекта не приняты в полной мере.</w:t>
      </w:r>
    </w:p>
    <w:p w:rsidR="00615BCB" w:rsidRPr="0079249C" w:rsidP="00615BCB">
      <w:pPr>
        <w:ind w:firstLine="567"/>
        <w:jc w:val="both"/>
      </w:pPr>
      <w:r w:rsidRPr="0079249C">
        <w:t xml:space="preserve">Действия </w:t>
      </w:r>
      <w:r w:rsidRPr="0079249C" w:rsidR="009241D5">
        <w:t>Лактиной Т.В.</w:t>
      </w:r>
      <w:r w:rsidRPr="0079249C">
        <w:t xml:space="preserve"> мировой судья квалифицирует по </w:t>
      </w:r>
      <w:r w:rsidRPr="0079249C">
        <w:t xml:space="preserve">ч. 1 ст. 20.35 Кодекса Российской Федерации об административных правонарушениях, как нарушение </w:t>
      </w:r>
      <w:r w:rsidRPr="0079249C">
        <w:t>требований к антитеррористической защищенности объектов (территорий), если эти действия не содержат признаков уголовно наказуемого деяния.</w:t>
      </w:r>
    </w:p>
    <w:p w:rsidR="00615BCB" w:rsidRPr="0079249C" w:rsidP="00615BCB">
      <w:pPr>
        <w:ind w:firstLine="567"/>
        <w:jc w:val="both"/>
      </w:pPr>
      <w:r w:rsidRPr="0079249C">
        <w:t>При назначении наказан</w:t>
      </w:r>
      <w:r w:rsidRPr="0079249C">
        <w:t xml:space="preserve">ия, мировой судья учитывает характер совершенного административного правонарушения, личность </w:t>
      </w:r>
      <w:r w:rsidRPr="0079249C" w:rsidR="009241D5">
        <w:t>Лактиной Т.В.</w:t>
      </w:r>
      <w:r w:rsidRPr="0079249C">
        <w:t xml:space="preserve">, обстоятельством, </w:t>
      </w:r>
      <w:r w:rsidRPr="0079249C">
        <w:t>смягчающим административную ответственность в соответствии со ст. 4.2 Кодекса Российской Федерации об административных правонарушен</w:t>
      </w:r>
      <w:r w:rsidRPr="0079249C">
        <w:t xml:space="preserve">иях, судья </w:t>
      </w:r>
      <w:r w:rsidRPr="0079249C" w:rsidR="00AC5BB0">
        <w:t>учитывает</w:t>
      </w:r>
      <w:r w:rsidRPr="0079249C">
        <w:t xml:space="preserve"> п</w:t>
      </w:r>
      <w:r w:rsidRPr="0079249C" w:rsidR="00AC5BB0">
        <w:t xml:space="preserve">ризнание вины; </w:t>
      </w:r>
      <w:r w:rsidRPr="0079249C"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615BCB" w:rsidRPr="0079249C" w:rsidP="00615BCB">
      <w:pPr>
        <w:ind w:firstLine="567"/>
        <w:jc w:val="both"/>
      </w:pPr>
      <w:r w:rsidRPr="0079249C">
        <w:t>Таким образом, Мировой судья приходит к выводу о</w:t>
      </w:r>
      <w:r w:rsidRPr="0079249C">
        <w:t xml:space="preserve"> </w:t>
      </w:r>
      <w:r w:rsidRPr="0079249C" w:rsidR="00AC5BB0">
        <w:t>возможности назначения</w:t>
      </w:r>
      <w:r w:rsidRPr="0079249C">
        <w:t xml:space="preserve"> минимального наказания по настоящему делу об административном правонарушении, и назначает </w:t>
      </w:r>
      <w:r w:rsidRPr="0079249C" w:rsidR="00AC5BB0">
        <w:t>Лактиной Т.В.</w:t>
      </w:r>
      <w:r w:rsidRPr="0079249C">
        <w:t xml:space="preserve"> минимальное наказание в пределах санкции ч. 1 ст. 20.35 КоАП РФ.</w:t>
      </w:r>
    </w:p>
    <w:p w:rsidR="00615BCB" w:rsidRPr="0079249C" w:rsidP="00615BCB">
      <w:pPr>
        <w:ind w:firstLine="567"/>
        <w:jc w:val="both"/>
      </w:pPr>
      <w:r w:rsidRPr="0079249C">
        <w:t xml:space="preserve">С учётом изложенного, руководствуясь ст.ст. 29.9, 29.10, 29.11 </w:t>
      </w:r>
      <w:r w:rsidRPr="0079249C">
        <w:t>Кодекса Российской Федерации об административных правонарушениях, мировой судья</w:t>
      </w:r>
    </w:p>
    <w:p w:rsidR="00615BCB" w:rsidRPr="0079249C" w:rsidP="00615BCB">
      <w:pPr>
        <w:tabs>
          <w:tab w:val="left" w:pos="567"/>
        </w:tabs>
        <w:jc w:val="center"/>
        <w:rPr>
          <w:bCs/>
        </w:rPr>
      </w:pPr>
      <w:r w:rsidRPr="0079249C">
        <w:rPr>
          <w:bCs/>
        </w:rPr>
        <w:t>П О С Т А Н О В И Л:</w:t>
      </w:r>
    </w:p>
    <w:p w:rsidR="00615BCB" w:rsidRPr="0079249C" w:rsidP="00615BCB">
      <w:pPr>
        <w:pStyle w:val="BodyTextIndent"/>
        <w:tabs>
          <w:tab w:val="left" w:pos="0"/>
          <w:tab w:val="left" w:pos="709"/>
        </w:tabs>
        <w:spacing w:after="0"/>
        <w:ind w:left="0" w:firstLine="567"/>
        <w:jc w:val="both"/>
      </w:pPr>
      <w:r w:rsidRPr="0079249C">
        <w:t>признать</w:t>
      </w:r>
      <w:r w:rsidRPr="0079249C">
        <w:t xml:space="preserve"> виновн</w:t>
      </w:r>
      <w:r w:rsidRPr="0079249C">
        <w:t xml:space="preserve">ой должностное лицо - </w:t>
      </w:r>
      <w:r w:rsidRPr="0079249C">
        <w:t xml:space="preserve">директора </w:t>
      </w:r>
      <w:r w:rsidRPr="0079249C">
        <w:t>Муниципального бюджетного общеобразовательного учреждения</w:t>
      </w:r>
      <w:r w:rsidRPr="0079249C" w:rsidR="00E83836">
        <w:t xml:space="preserve"> "Начальная школа №</w:t>
      </w:r>
      <w:r w:rsidRPr="0079249C" w:rsidR="00A528DE">
        <w:t xml:space="preserve"> 1</w:t>
      </w:r>
      <w:r w:rsidRPr="0079249C" w:rsidR="00E83836">
        <w:t xml:space="preserve">5" Лактину </w:t>
      </w:r>
      <w:r w:rsidRPr="0079249C" w:rsidR="0079249C">
        <w:t>Т.В.</w:t>
      </w:r>
      <w:r w:rsidRPr="0079249C" w:rsidR="00E83836">
        <w:t xml:space="preserve"> </w:t>
      </w:r>
      <w:r w:rsidRPr="0079249C">
        <w:t>в совершении административного правонарушения, предусмотренного ч. 1 ст. 20.35 Кодекса Российской Федерации об административных правонарушениях, и назначить наказание в виде административного штрафа в размере 30</w:t>
      </w:r>
      <w:r w:rsidRPr="0079249C">
        <w:t xml:space="preserve"> 000 (тридцать</w:t>
      </w:r>
      <w:r w:rsidRPr="0079249C">
        <w:t xml:space="preserve"> тысяч</w:t>
      </w:r>
      <w:r w:rsidRPr="0079249C">
        <w:t>)</w:t>
      </w:r>
      <w:r w:rsidRPr="0079249C">
        <w:t xml:space="preserve"> р</w:t>
      </w:r>
      <w:r w:rsidRPr="0079249C">
        <w:t>ублей.</w:t>
      </w:r>
    </w:p>
    <w:p w:rsidR="00615BCB" w:rsidRPr="0079249C" w:rsidP="005B5F4E">
      <w:pPr>
        <w:pStyle w:val="BodyTextIndent"/>
        <w:tabs>
          <w:tab w:val="left" w:pos="0"/>
          <w:tab w:val="left" w:pos="709"/>
        </w:tabs>
        <w:spacing w:after="0"/>
        <w:ind w:left="0" w:firstLine="567"/>
        <w:jc w:val="both"/>
      </w:pPr>
      <w:r w:rsidRPr="0079249C">
        <w:t xml:space="preserve">Постановление может быть обжаловано в Нефтеюганский районный суд ХМАО-Югры в течение десяти </w:t>
      </w:r>
      <w:r w:rsidRPr="0079249C" w:rsidR="002058C8">
        <w:t>дней</w:t>
      </w:r>
      <w:r w:rsidRPr="0079249C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87AB3" w:rsidRPr="0079249C" w:rsidP="005B5F4E">
      <w:pPr>
        <w:pStyle w:val="BodyTextIndent"/>
        <w:tabs>
          <w:tab w:val="left" w:pos="0"/>
          <w:tab w:val="left" w:pos="709"/>
        </w:tabs>
        <w:ind w:left="0" w:firstLine="567"/>
        <w:jc w:val="both"/>
      </w:pPr>
      <w:r w:rsidRPr="0079249C">
        <w:t xml:space="preserve">Реквизиты для оплаты штрафа: </w:t>
      </w:r>
      <w:r w:rsidRPr="0079249C">
        <w:t>УФК по Ханты-Мансийскому автономному округу - Югре (Департамент административного обеспечения Ханты-Мансийского</w:t>
      </w:r>
      <w:r w:rsidRPr="0079249C">
        <w:t xml:space="preserve"> автономного округа - Югры, л/с 04872D08080 </w:t>
      </w:r>
      <w:r w:rsidRPr="0079249C">
        <w:rPr>
          <w:bCs/>
        </w:rPr>
        <w:t>ИНН/КПП получателя</w:t>
      </w:r>
      <w:r w:rsidRPr="0079249C">
        <w:t xml:space="preserve"> 8601073664/860101001</w:t>
      </w:r>
      <w:r w:rsidRPr="0079249C" w:rsidR="009E5F26">
        <w:t xml:space="preserve"> номер счёта получателя платежа 0310064300000001870</w:t>
      </w:r>
      <w:r w:rsidRPr="0079249C" w:rsidR="005B5F4E">
        <w:t>0</w:t>
      </w:r>
      <w:r w:rsidRPr="0079249C" w:rsidR="009E5F26">
        <w:t xml:space="preserve"> наименование банка получателя платежа</w:t>
      </w:r>
      <w:r w:rsidRPr="0079249C" w:rsidR="005B5F4E">
        <w:t xml:space="preserve"> ОКЦ № 8 УГУ Банка России//УФК по Ханты-Мансийскому автономному округу – Югре г. Ханты-Мансийск, номер кор./сч. банка получателя платежа 40102810245370000007, КБК: 72011601203019000140 БИК: 007162163 УИН: 0412365400405003652620130 ОКТМО: 71874000</w:t>
      </w:r>
    </w:p>
    <w:p w:rsidR="00615BCB" w:rsidRPr="0079249C" w:rsidP="005B5F4E">
      <w:pPr>
        <w:pStyle w:val="BodyTextIndent"/>
        <w:tabs>
          <w:tab w:val="left" w:pos="0"/>
          <w:tab w:val="left" w:pos="709"/>
        </w:tabs>
        <w:ind w:left="0" w:firstLine="567"/>
        <w:jc w:val="both"/>
      </w:pPr>
    </w:p>
    <w:p w:rsidR="00615BCB" w:rsidRPr="0079249C" w:rsidP="0079249C">
      <w:pPr>
        <w:tabs>
          <w:tab w:val="left" w:pos="0"/>
        </w:tabs>
        <w:ind w:firstLine="567"/>
      </w:pPr>
      <w:r w:rsidRPr="0079249C">
        <w:t xml:space="preserve">Мировой судья                             </w:t>
      </w:r>
      <w:r w:rsidRPr="0079249C" w:rsidR="0079249C">
        <w:t xml:space="preserve"> </w:t>
      </w:r>
      <w:r w:rsidRPr="0079249C">
        <w:t xml:space="preserve">                                          Т.П. Постовалова</w:t>
      </w:r>
    </w:p>
    <w:p w:rsidR="00615BCB" w:rsidRPr="0079249C" w:rsidP="00615BCB">
      <w:pPr>
        <w:pStyle w:val="BodyTextIndent"/>
        <w:ind w:left="0" w:right="-2"/>
        <w:jc w:val="both"/>
      </w:pPr>
    </w:p>
    <w:p w:rsidR="00615BCB" w:rsidRPr="0079249C" w:rsidP="0079249C">
      <w:pPr>
        <w:suppressAutoHyphens/>
        <w:jc w:val="both"/>
      </w:pPr>
      <w:r w:rsidRPr="0079249C">
        <w:rPr>
          <w:bCs/>
          <w:spacing w:val="-5"/>
          <w:lang w:eastAsia="ar-SA"/>
        </w:rPr>
        <w:t xml:space="preserve"> </w:t>
      </w:r>
    </w:p>
    <w:p w:rsidR="007E47CB" w:rsidRPr="0079249C">
      <w:r w:rsidRPr="0079249C">
        <w:t xml:space="preserve"> </w:t>
      </w:r>
    </w:p>
    <w:sectPr w:rsidSect="002058C8">
      <w:headerReference w:type="default" r:id="rId5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991385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058C8" w:rsidRPr="002058C8" w:rsidP="002058C8">
        <w:pPr>
          <w:pStyle w:val="Header"/>
          <w:jc w:val="center"/>
          <w:rPr>
            <w:sz w:val="20"/>
            <w:szCs w:val="20"/>
          </w:rPr>
        </w:pPr>
        <w:r w:rsidRPr="002058C8">
          <w:rPr>
            <w:sz w:val="20"/>
            <w:szCs w:val="20"/>
          </w:rPr>
          <w:fldChar w:fldCharType="begin"/>
        </w:r>
        <w:r w:rsidRPr="002058C8">
          <w:rPr>
            <w:sz w:val="20"/>
            <w:szCs w:val="20"/>
          </w:rPr>
          <w:instrText xml:space="preserve">PAGE   \* </w:instrText>
        </w:r>
        <w:r w:rsidRPr="002058C8">
          <w:rPr>
            <w:sz w:val="20"/>
            <w:szCs w:val="20"/>
          </w:rPr>
          <w:instrText>MERGEFORMAT</w:instrText>
        </w:r>
        <w:r w:rsidRPr="002058C8">
          <w:rPr>
            <w:sz w:val="20"/>
            <w:szCs w:val="20"/>
          </w:rPr>
          <w:fldChar w:fldCharType="separate"/>
        </w:r>
        <w:r w:rsidR="0079249C">
          <w:rPr>
            <w:noProof/>
            <w:sz w:val="20"/>
            <w:szCs w:val="20"/>
          </w:rPr>
          <w:t>6</w:t>
        </w:r>
        <w:r w:rsidRPr="002058C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20"/>
    <w:rsid w:val="000421E5"/>
    <w:rsid w:val="0009793E"/>
    <w:rsid w:val="000E1326"/>
    <w:rsid w:val="001619DA"/>
    <w:rsid w:val="002058C8"/>
    <w:rsid w:val="002325C5"/>
    <w:rsid w:val="00270D6B"/>
    <w:rsid w:val="002F39C7"/>
    <w:rsid w:val="00303365"/>
    <w:rsid w:val="003153E3"/>
    <w:rsid w:val="00316932"/>
    <w:rsid w:val="003A74BC"/>
    <w:rsid w:val="0041319A"/>
    <w:rsid w:val="0041528E"/>
    <w:rsid w:val="0043124A"/>
    <w:rsid w:val="004E3A81"/>
    <w:rsid w:val="005917CC"/>
    <w:rsid w:val="005B5F4E"/>
    <w:rsid w:val="005F55AD"/>
    <w:rsid w:val="0060181E"/>
    <w:rsid w:val="00615BCB"/>
    <w:rsid w:val="00642FBB"/>
    <w:rsid w:val="0066142A"/>
    <w:rsid w:val="006A0328"/>
    <w:rsid w:val="006B697B"/>
    <w:rsid w:val="00713D9A"/>
    <w:rsid w:val="00724A16"/>
    <w:rsid w:val="007401D9"/>
    <w:rsid w:val="0079249C"/>
    <w:rsid w:val="007A0ED4"/>
    <w:rsid w:val="007E47CB"/>
    <w:rsid w:val="00812C05"/>
    <w:rsid w:val="00821E94"/>
    <w:rsid w:val="00825110"/>
    <w:rsid w:val="00841952"/>
    <w:rsid w:val="008D3659"/>
    <w:rsid w:val="008E51B9"/>
    <w:rsid w:val="0092019A"/>
    <w:rsid w:val="009241D5"/>
    <w:rsid w:val="009810B1"/>
    <w:rsid w:val="009A1C1C"/>
    <w:rsid w:val="009A2B2A"/>
    <w:rsid w:val="009E481F"/>
    <w:rsid w:val="009E5F26"/>
    <w:rsid w:val="00A406FA"/>
    <w:rsid w:val="00A43CB9"/>
    <w:rsid w:val="00A528DE"/>
    <w:rsid w:val="00A964EE"/>
    <w:rsid w:val="00AC5BB0"/>
    <w:rsid w:val="00B0275D"/>
    <w:rsid w:val="00B96303"/>
    <w:rsid w:val="00B96620"/>
    <w:rsid w:val="00E234DD"/>
    <w:rsid w:val="00E83836"/>
    <w:rsid w:val="00EC3353"/>
    <w:rsid w:val="00EF3653"/>
    <w:rsid w:val="00F80DFB"/>
    <w:rsid w:val="00F87A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1E9286-14DB-4DE2-87B1-02092460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615BC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15B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615BC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15BCB"/>
    <w:pPr>
      <w:widowControl w:val="0"/>
      <w:shd w:val="clear" w:color="auto" w:fill="FFFFFF"/>
      <w:spacing w:before="60" w:after="300" w:line="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3153E3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2058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05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2058C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058C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hsl5_ugansk@mail.ru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